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BBA" w:rsidRDefault="00ED0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70840" cy="44831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BBA" w:rsidRDefault="00B7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ED0B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B74BBA" w:rsidRDefault="00ED0B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B74BBA" w:rsidRDefault="00B74B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ED0B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РАСПОРЯЖЕНИЕ </w:t>
      </w:r>
    </w:p>
    <w:p w:rsidR="00B74BBA" w:rsidRDefault="00B74B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317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05.03.</w:t>
      </w:r>
      <w:r w:rsidR="00ED0B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2026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</w:t>
      </w:r>
      <w:r w:rsidR="00ED0B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г. Норильск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="00ED0B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№ 1414</w:t>
      </w:r>
    </w:p>
    <w:p w:rsidR="00B74BBA" w:rsidRDefault="00B74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B74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ED0B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 утверждении Плана основных мероприятий по проведению Года единства народов России в муниципальном образовании город Норильск в 2026 году </w:t>
      </w:r>
    </w:p>
    <w:p w:rsidR="00B74BBA" w:rsidRDefault="00B74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B74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4BBA" w:rsidRDefault="00ED0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Во исполнение Указа Президента Российской Федерации от 25.12.2025</w:t>
      </w:r>
      <w:r w:rsidR="00B724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№ 962 «О проведении в Российской Федерации Года единства народов России»,</w:t>
      </w:r>
    </w:p>
    <w:p w:rsidR="00B74BBA" w:rsidRDefault="00B7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ED0B39" w:rsidP="00A80B9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 Утвердить План основных мероприятий по проведению Года единства народов России в муниципальном образовании город Норильск в 2026 год</w:t>
      </w:r>
      <w:r w:rsidR="009C75B0">
        <w:rPr>
          <w:rFonts w:ascii="Times New Roman" w:eastAsia="Times New Roman" w:hAnsi="Times New Roman" w:cs="Times New Roman"/>
          <w:sz w:val="26"/>
          <w:szCs w:val="26"/>
        </w:rPr>
        <w:t>у (далее - План) (</w:t>
      </w:r>
      <w:r w:rsidR="0075161B">
        <w:rPr>
          <w:rFonts w:ascii="Times New Roman" w:eastAsia="Times New Roman" w:hAnsi="Times New Roman" w:cs="Times New Roman"/>
          <w:sz w:val="26"/>
          <w:szCs w:val="26"/>
        </w:rPr>
        <w:t>прилагается</w:t>
      </w:r>
      <w:r w:rsidR="009C75B0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B74BBA" w:rsidRDefault="00ED0B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Управлению по взаимодействию с общественными организациями и молодежной политике Администрации города Норильска, Управлению общественных связей, массовых коммуникаций и развития туризма Администрации города Норильска, Управлению по делам культуры и искусства Администрации города Норильска, Управлению общего и дошкольного образования Администрации города Норильска, Управлению по спорту А</w:t>
      </w:r>
      <w:r w:rsidR="0075161B">
        <w:rPr>
          <w:rFonts w:ascii="Times New Roman" w:eastAsia="Times New Roman" w:hAnsi="Times New Roman" w:cs="Times New Roman"/>
          <w:sz w:val="26"/>
          <w:szCs w:val="26"/>
        </w:rPr>
        <w:t>дминистрации города Норильска, 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униципальному казенному учреждению «Управлению потребительского рынка и услуг» обеспечить надлежащее исполнение мероприятий, предусмотренных Планом, </w:t>
      </w:r>
      <w:r w:rsidR="009C75B0">
        <w:rPr>
          <w:rFonts w:ascii="Times New Roman" w:eastAsia="Times New Roman" w:hAnsi="Times New Roman" w:cs="Times New Roman"/>
          <w:sz w:val="26"/>
          <w:szCs w:val="26"/>
        </w:rPr>
        <w:t>в рамках утвержденных бюджетных ассигнований, без выделения дополнительных средств.</w:t>
      </w:r>
    </w:p>
    <w:p w:rsidR="00B74BBA" w:rsidRDefault="00ED0B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3. Управлению общественных связей, массовых коммуникаций и развития туризма Администрации города Норильска обеспечить освещение мероприятий, предусмотренных Планом, в </w:t>
      </w:r>
      <w:r w:rsidR="009D1A57">
        <w:rPr>
          <w:rFonts w:ascii="Times New Roman" w:eastAsia="Times New Roman" w:hAnsi="Times New Roman" w:cs="Times New Roman"/>
          <w:sz w:val="26"/>
          <w:szCs w:val="26"/>
        </w:rPr>
        <w:t>средствах массовой информации, указанных в Плане.</w:t>
      </w:r>
    </w:p>
    <w:p w:rsidR="00B74BBA" w:rsidRDefault="00ED0B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4. Рекомендовать руководителям Департамента реализации корпоративных проектов и благотворительной деятельности ЗФ ПАО «ГМК «Норильский никель», Краевого государственного казенного учреждения «Центр занятости населения города Норильска», Норильской епархии Русской Православной Церкви, Местной общественной организации национально-культурной автономии туркмен «Ватан» (Родина) г. Норильска, Норильской местной общественной организации Бурятской национально-культурной автономии «Бурятское землячество «Нютаг» (Родина), Общественной культурно-национальной организации «Украина» обеспечить исполнение мероприятий, предусмотрен</w:t>
      </w:r>
      <w:r w:rsidR="0016008E">
        <w:rPr>
          <w:rFonts w:ascii="Times New Roman" w:eastAsia="Times New Roman" w:hAnsi="Times New Roman" w:cs="Times New Roman"/>
          <w:sz w:val="26"/>
          <w:szCs w:val="26"/>
        </w:rPr>
        <w:t>ных Планом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74BBA" w:rsidRDefault="00ED0B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5. </w:t>
      </w:r>
      <w:bookmarkStart w:id="0" w:name="_265lscsdu6l5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Контроль исполнения пункта 2 настоящего распоряжения возложить на заместителя Главы города Норильска по информационной политике и перспективному развитию, заместителя Главы города Норильска по социальной политике и заместителя Главы города Норильска по экономике и финансам – начальника Финансового управления Администрации города Норильска, п</w:t>
      </w:r>
      <w:r w:rsidR="0075161B">
        <w:rPr>
          <w:rFonts w:ascii="Times New Roman" w:eastAsia="Times New Roman" w:hAnsi="Times New Roman" w:cs="Times New Roman"/>
          <w:sz w:val="26"/>
          <w:szCs w:val="26"/>
        </w:rPr>
        <w:t xml:space="preserve">ункта 3 </w:t>
      </w:r>
      <w:r w:rsidR="0075161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настоящего распоряжения - </w:t>
      </w:r>
      <w:r>
        <w:rPr>
          <w:rFonts w:ascii="Times New Roman" w:eastAsia="Times New Roman" w:hAnsi="Times New Roman" w:cs="Times New Roman"/>
          <w:sz w:val="26"/>
          <w:szCs w:val="26"/>
        </w:rPr>
        <w:t>на заместителя Главы города Норильска по информационной политике и перспективному развитию.</w:t>
      </w:r>
    </w:p>
    <w:p w:rsidR="00B74BBA" w:rsidRDefault="00ED0B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6.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B74BBA" w:rsidRDefault="00ED0B39" w:rsidP="00D0124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90962" w:rsidRPr="00390962" w:rsidRDefault="00390962" w:rsidP="00390962">
      <w:pPr>
        <w:tabs>
          <w:tab w:val="left" w:pos="7938"/>
        </w:tabs>
        <w:spacing w:after="0" w:line="240" w:lineRule="auto"/>
        <w:outlineLvl w:val="6"/>
        <w:rPr>
          <w:rFonts w:ascii="Times New Roman" w:eastAsia="Times New Roman" w:hAnsi="Times New Roman" w:cs="Times New Roman"/>
          <w:sz w:val="26"/>
          <w:szCs w:val="26"/>
        </w:rPr>
      </w:pPr>
      <w:r w:rsidRPr="00390962">
        <w:rPr>
          <w:rFonts w:ascii="Times New Roman" w:eastAsia="Times New Roman" w:hAnsi="Times New Roman" w:cs="Times New Roman"/>
          <w:sz w:val="26"/>
          <w:szCs w:val="26"/>
        </w:rPr>
        <w:t xml:space="preserve">Временно исполняющий полномочия </w:t>
      </w:r>
    </w:p>
    <w:p w:rsidR="00390962" w:rsidRPr="00390962" w:rsidRDefault="00390962" w:rsidP="00390962">
      <w:pPr>
        <w:tabs>
          <w:tab w:val="left" w:pos="7371"/>
        </w:tabs>
        <w:spacing w:after="0" w:line="240" w:lineRule="auto"/>
        <w:outlineLvl w:val="6"/>
        <w:rPr>
          <w:rFonts w:ascii="Times New Roman" w:eastAsia="Times New Roman" w:hAnsi="Times New Roman" w:cs="Times New Roman"/>
          <w:sz w:val="26"/>
          <w:szCs w:val="26"/>
        </w:rPr>
      </w:pPr>
      <w:r w:rsidRPr="00390962">
        <w:rPr>
          <w:rFonts w:ascii="Times New Roman" w:eastAsia="Times New Roman" w:hAnsi="Times New Roman" w:cs="Times New Roman"/>
          <w:sz w:val="26"/>
          <w:szCs w:val="26"/>
        </w:rPr>
        <w:t>Главы города Норильска                                                                 А.А. Добровольский</w:t>
      </w: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A1D29" w:rsidRDefault="008A1D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A1D29" w:rsidRDefault="008A1D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A1D29" w:rsidRDefault="008A1D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74BBA" w:rsidRDefault="00B74BB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80B94" w:rsidRDefault="00A80B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80B94" w:rsidRDefault="00A80B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A80B94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425" w:rsidRDefault="003E4425">
      <w:pPr>
        <w:spacing w:line="240" w:lineRule="auto"/>
      </w:pPr>
      <w:r>
        <w:separator/>
      </w:r>
    </w:p>
  </w:endnote>
  <w:endnote w:type="continuationSeparator" w:id="0">
    <w:p w:rsidR="003E4425" w:rsidRDefault="003E4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425" w:rsidRDefault="003E4425">
      <w:pPr>
        <w:spacing w:after="0"/>
      </w:pPr>
      <w:r>
        <w:separator/>
      </w:r>
    </w:p>
  </w:footnote>
  <w:footnote w:type="continuationSeparator" w:id="0">
    <w:p w:rsidR="003E4425" w:rsidRDefault="003E442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F"/>
    <w:rsid w:val="0016008E"/>
    <w:rsid w:val="001F3C9F"/>
    <w:rsid w:val="00317D43"/>
    <w:rsid w:val="00382DA3"/>
    <w:rsid w:val="00390962"/>
    <w:rsid w:val="003E4425"/>
    <w:rsid w:val="00486BEE"/>
    <w:rsid w:val="00591FDE"/>
    <w:rsid w:val="00637D23"/>
    <w:rsid w:val="006E2AA7"/>
    <w:rsid w:val="0075161B"/>
    <w:rsid w:val="007D01EC"/>
    <w:rsid w:val="008A1D29"/>
    <w:rsid w:val="008A5CF3"/>
    <w:rsid w:val="00901ACE"/>
    <w:rsid w:val="009C75B0"/>
    <w:rsid w:val="009D1A57"/>
    <w:rsid w:val="00A80B94"/>
    <w:rsid w:val="00AF223F"/>
    <w:rsid w:val="00B15D2C"/>
    <w:rsid w:val="00B7248B"/>
    <w:rsid w:val="00B74BBA"/>
    <w:rsid w:val="00B878EF"/>
    <w:rsid w:val="00D0124F"/>
    <w:rsid w:val="00DF75C8"/>
    <w:rsid w:val="00E36148"/>
    <w:rsid w:val="00ED0B39"/>
    <w:rsid w:val="00FE246D"/>
    <w:rsid w:val="6D3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7A7B6-F0A3-4318-9E00-D6010559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/>
    <w:lsdException w:name="heading 3" w:uiPriority="0"/>
    <w:lsdException w:name="heading 4" w:uiPriority="0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9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2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248B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uiPriority w:val="9"/>
    <w:semiHidden/>
    <w:rsid w:val="0039096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24</cp:revision>
  <cp:lastPrinted>2026-02-12T02:04:00Z</cp:lastPrinted>
  <dcterms:created xsi:type="dcterms:W3CDTF">2026-02-10T06:30:00Z</dcterms:created>
  <dcterms:modified xsi:type="dcterms:W3CDTF">2026-03-05T09:29:00Z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08113E2C75694BCFA571290BB2AC5843_12</vt:lpwstr>
  </property>
</Properties>
</file>